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CA" w:rsidRPr="00B31CCA" w:rsidRDefault="00B31CCA" w:rsidP="00B31CCA">
      <w:pPr>
        <w:spacing w:line="348" w:lineRule="atLeast"/>
        <w:rPr>
          <w:rFonts w:ascii="Trebuchet MS" w:eastAsia="Times New Roman" w:hAnsi="Trebuchet MS" w:cs="Arial"/>
          <w:color w:val="333333"/>
          <w:sz w:val="14"/>
          <w:szCs w:val="14"/>
          <w:lang w:val="en"/>
        </w:rPr>
      </w:pPr>
      <w:r w:rsidRPr="00B31CCA">
        <w:rPr>
          <w:rFonts w:ascii="Trebuchet MS" w:eastAsia="Times New Roman" w:hAnsi="Trebuchet MS" w:cs="Arial"/>
          <w:color w:val="333333"/>
          <w:sz w:val="14"/>
          <w:szCs w:val="14"/>
          <w:lang w:val="en"/>
        </w:rPr>
        <w:t>The nine Principles of War, as defined in the Army Field Manual FM-3 Military Operations: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231"/>
      </w:tblGrid>
      <w:tr w:rsidR="00B31CCA" w:rsidRPr="00B31CCA" w:rsidTr="00B31CCA">
        <w:trPr>
          <w:tblHeader/>
        </w:trPr>
        <w:tc>
          <w:tcPr>
            <w:tcW w:w="6" w:type="dxa"/>
            <w:tcBorders>
              <w:bottom w:val="nil"/>
            </w:tcBorders>
            <w:shd w:val="clear" w:color="auto" w:fill="444444"/>
            <w:tcMar>
              <w:top w:w="45" w:type="dxa"/>
              <w:left w:w="180" w:type="dxa"/>
              <w:bottom w:w="45" w:type="dxa"/>
              <w:right w:w="180" w:type="dxa"/>
            </w:tcMar>
            <w:vAlign w:val="bottom"/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aps/>
                <w:color w:val="FFFFFF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aps/>
                <w:color w:val="FFFFFF"/>
                <w:sz w:val="14"/>
                <w:szCs w:val="14"/>
              </w:rPr>
              <w:t>PRINCIPLE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444444"/>
            <w:tcMar>
              <w:top w:w="45" w:type="dxa"/>
              <w:left w:w="180" w:type="dxa"/>
              <w:bottom w:w="45" w:type="dxa"/>
              <w:right w:w="180" w:type="dxa"/>
            </w:tcMar>
            <w:vAlign w:val="bottom"/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aps/>
                <w:color w:val="FFFFFF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aps/>
                <w:color w:val="FFFFFF"/>
                <w:sz w:val="14"/>
                <w:szCs w:val="14"/>
              </w:rPr>
              <w:t>DEFINITION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Mass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Concentrate combat power at the decisive place and time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Direct every military operation towards a clearly defined, decisive, and attainable objective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Offensive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Seize, retain, and exploit the initiative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Surprise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Strike the enemy at a time, at a place, or in a manner for which he is unprepared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Economy of force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Allocate minimum essential combat power to secondary efforts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Maneuver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Place the enemy in a position of disadvantage through the flexible application of combat power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Unity of command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For every objective, ensure unity of effort under one responsible commander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Security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Never permit the enemy to acquire an unexpected advantage</w:t>
            </w:r>
          </w:p>
        </w:tc>
      </w:tr>
      <w:tr w:rsidR="00B31CCA" w:rsidRPr="00B31CCA" w:rsidTr="00B31C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Simplicity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CCA" w:rsidRPr="00B31CCA" w:rsidRDefault="00B31CCA" w:rsidP="00B31CCA">
            <w:pPr>
              <w:spacing w:before="150" w:after="225" w:line="240" w:lineRule="auto"/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</w:pPr>
            <w:r w:rsidRPr="00B31CCA">
              <w:rPr>
                <w:rFonts w:ascii="Trebuchet MS" w:eastAsia="Times New Roman" w:hAnsi="Trebuchet MS" w:cs="Arial"/>
                <w:color w:val="333333"/>
                <w:sz w:val="14"/>
                <w:szCs w:val="14"/>
              </w:rPr>
              <w:t>Prepare clear, uncomplicated plans and clear, concise orders to ensure thorough understanding</w:t>
            </w:r>
          </w:p>
        </w:tc>
      </w:tr>
    </w:tbl>
    <w:p w:rsidR="00D13049" w:rsidRDefault="00D13049">
      <w:bookmarkStart w:id="0" w:name="_GoBack"/>
      <w:bookmarkEnd w:id="0"/>
    </w:p>
    <w:sectPr w:rsidR="00D1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A"/>
    <w:rsid w:val="00B31CCA"/>
    <w:rsid w:val="00D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093">
                      <w:marLeft w:val="27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6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 Spangler</dc:creator>
  <cp:keywords/>
  <dc:description/>
  <cp:lastModifiedBy>Jud Spangler</cp:lastModifiedBy>
  <cp:revision>1</cp:revision>
  <dcterms:created xsi:type="dcterms:W3CDTF">2014-02-13T13:23:00Z</dcterms:created>
  <dcterms:modified xsi:type="dcterms:W3CDTF">2014-02-13T13:23:00Z</dcterms:modified>
</cp:coreProperties>
</file>